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D8" w:rsidRPr="00E842D8" w:rsidRDefault="00E30983" w:rsidP="00E842D8">
      <w:pPr>
        <w:pStyle w:val="1"/>
        <w:jc w:val="center"/>
        <w:rPr>
          <w:color w:val="auto"/>
        </w:rPr>
      </w:pPr>
      <w:bookmarkStart w:id="0" w:name="_GoBack"/>
      <w:bookmarkEnd w:id="0"/>
      <w:r w:rsidRPr="0099089B">
        <w:rPr>
          <w:color w:val="auto"/>
        </w:rPr>
        <w:t>Артикуляционная гимнастика с детьми 5-7 лет "Сказка про язычок" (по мотивам русской народной сказки "Теремок")</w:t>
      </w:r>
      <w:r w:rsidR="00E842D8">
        <w:tab/>
      </w:r>
    </w:p>
    <w:p w:rsidR="00E842D8" w:rsidRPr="00E842D8" w:rsidRDefault="00E842D8" w:rsidP="00E842D8">
      <w:pPr>
        <w:tabs>
          <w:tab w:val="left" w:pos="58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2D8">
        <w:rPr>
          <w:rFonts w:ascii="Times New Roman" w:hAnsi="Times New Roman" w:cs="Times New Roman"/>
          <w:i/>
          <w:sz w:val="24"/>
          <w:szCs w:val="24"/>
        </w:rPr>
        <w:t xml:space="preserve">Подготовил: учитель-логопед </w:t>
      </w:r>
      <w:proofErr w:type="spellStart"/>
      <w:r w:rsidRPr="00E842D8">
        <w:rPr>
          <w:rFonts w:ascii="Times New Roman" w:hAnsi="Times New Roman" w:cs="Times New Roman"/>
          <w:i/>
          <w:sz w:val="24"/>
          <w:szCs w:val="24"/>
        </w:rPr>
        <w:t>Горяинова</w:t>
      </w:r>
      <w:proofErr w:type="spellEnd"/>
      <w:r w:rsidRPr="00E842D8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</w:t>
      </w: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подвижность языка, укреплять его мускулатуру;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Научиться попеременно напрягать и расслаблять мышцы языка;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мышечную силу и подвижность губ;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растяжке подъязычной связки (уздечки), если она укорочена;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Преодолевать </w:t>
      </w:r>
      <w:proofErr w:type="spellStart"/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спастичность</w:t>
      </w:r>
      <w:proofErr w:type="spellEnd"/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путем релаксации.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произвольного внимания, зрительной памяти, чувства ритма, тонкой моторики;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интереса к народному творчеству;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Обогащение активного словаря.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зеркала, чистые носовые платочки или салфетки, сюжетные картинки к сказке ТЕРЕМОК.</w:t>
      </w:r>
    </w:p>
    <w:p w:rsidR="00E30983" w:rsidRPr="0099089B" w:rsidRDefault="00E30983" w:rsidP="00E309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Ход </w:t>
      </w:r>
      <w:r w:rsidR="00AD24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Выяснить у детей, какие сказки они знают. На доске изображение русской бревенчатой избы. Спросить, угадали ли сказку, которую они не только услышат, но и сами покажут.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на чудесную поляну. Представьте, сколько вокруг цветов. Изобразите цветы с помощью пальчиков. Понюхайте их. А вот мимо пролетают бабочки (ладошками к лицу, зацепиться большими пальцами, “Помахать” крыльями).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удивились? Покажите, как вы удивились. А теперь улыбнитесь.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Сожмите кулачки.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</w:t>
      </w:r>
      <w:proofErr w:type="spellEnd"/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сундучок.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Ди-ди-ди</w:t>
      </w:r>
      <w:proofErr w:type="spellEnd"/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30983" w:rsidRPr="0099089B" w:rsidRDefault="00E30983" w:rsidP="00E30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гости приходи!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0"/>
        <w:gridCol w:w="2543"/>
      </w:tblGrid>
      <w:tr w:rsidR="00E30983" w:rsidRPr="0099089B" w:rsidTr="005D6ADE">
        <w:trPr>
          <w:tblCellSpacing w:w="7" w:type="dxa"/>
          <w:jc w:val="center"/>
        </w:trPr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Стоял в поле теремок – теремок, (слайд (см. </w:t>
            </w:r>
            <w:hyperlink r:id="rId4" w:history="1">
              <w:r w:rsidRPr="009908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презентацию</w:t>
              </w:r>
            </w:hyperlink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низок,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высок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бежала мышка – норушка,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Увидала теремок, постучалась,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Взошла на крыльцо,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постучалась,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Вошла и стала жить.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AD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какала лягушка – квакушка,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Увидала теремок, запрыгнула на забор,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Посмотрела вправо-влево, 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спрыгнула с </w:t>
            </w:r>
            <w:proofErr w:type="gramStart"/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забора ,</w:t>
            </w:r>
            <w:proofErr w:type="gramEnd"/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обошла теремок,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увидала дверь,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постучалась.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Высунулась из окна мышка-норушка,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Посмотрела вверх, вниз, направо, налево,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Увидала лягушку-квакушку,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Удивилась. ОО!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Пригласила её в гости.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AD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 мышка лягушку чаем угощать: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Налила чай в чашечку, чай горячий, подуйте.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Положила в него лимон.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Предложила сладкого варенья.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Угостила пирогами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грибами.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угощения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предложила мышка поиграть.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</w:t>
            </w:r>
            <w:proofErr w:type="spellEnd"/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мин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– стоит наш дом,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 зверюшки в нём,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нам их укажет,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нам их покажет.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закрытыми глазами выбирают картинку с изображением животного – волк, лиса, медведь, лошадь, воробей, заяц, … - затем имитируют движения, изображая этого животного)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D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 и вечер подошёл, 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закрываются,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 расслабляются.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 лягушка зевать.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Оставила мышка гостью ночевать.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AD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аступило утро, выглянули они в окошко,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Посмотрели вправо, влево, вверх, вниз.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хотелось мышке расставаться с лягушкой, предложила она остаться и жить вместе.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зажили зверюшки: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за грибами ходили,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 в чашечках носили, (сл.)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теремке прибирались. 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Вдвоём весело и перед врагами не страшно. (сл.)</w:t>
            </w:r>
          </w:p>
          <w:p w:rsidR="00E30983" w:rsidRPr="0099089B" w:rsidRDefault="00E30983" w:rsidP="005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Вот и сказке конец, а кто слушал и показывал – </w:t>
            </w: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молодец.</w:t>
            </w:r>
          </w:p>
          <w:p w:rsidR="00E30983" w:rsidRPr="0099089B" w:rsidRDefault="00E30983" w:rsidP="005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Получай леденец.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Яз. Вперёд, руки домиком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вниз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вверх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вправо-влево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Д-д-д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на верхнюю губу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Д-д-д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Губы в улыбке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Заборчик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вправо-влево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Заборчик. Яз за нижние зубы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Круговые движения по зубам</w:t>
            </w:r>
          </w:p>
          <w:p w:rsidR="00E30983" w:rsidRPr="0099089B" w:rsidRDefault="00376174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Рот овало</w:t>
            </w:r>
            <w:r w:rsidR="00E30983"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Д-д-д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высунут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вверх, вниз…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Губы в улыбке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Рот кружочком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Чашечка 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мимика “лимон”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Сладкое варенье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трубочка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Упр. на релаксацию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Рот </w:t>
            </w:r>
            <w:proofErr w:type="spellStart"/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</w:t>
            </w:r>
            <w:proofErr w:type="spellEnd"/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</w:t>
            </w:r>
            <w:proofErr w:type="spellEnd"/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высунут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 вправо, влево,…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Грибочек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Чашечка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Кисточка, “подмети пол”,</w:t>
            </w:r>
          </w:p>
          <w:p w:rsidR="00E30983" w:rsidRPr="0099089B" w:rsidRDefault="00E30983" w:rsidP="005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“протри стены”</w:t>
            </w:r>
          </w:p>
        </w:tc>
      </w:tr>
    </w:tbl>
    <w:p w:rsidR="00E30983" w:rsidRDefault="00E30983"/>
    <w:sectPr w:rsidR="00E30983" w:rsidSect="002F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E45"/>
    <w:rsid w:val="002F1807"/>
    <w:rsid w:val="00376174"/>
    <w:rsid w:val="00A87E45"/>
    <w:rsid w:val="00AD24A5"/>
    <w:rsid w:val="00E30983"/>
    <w:rsid w:val="00E842D8"/>
    <w:rsid w:val="00F15DA7"/>
    <w:rsid w:val="00F8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8126"/>
  <w15:docId w15:val="{D2CBF787-B8F4-42C1-BCE2-82FADA19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07"/>
  </w:style>
  <w:style w:type="paragraph" w:styleId="1">
    <w:name w:val="heading 1"/>
    <w:basedOn w:val="a"/>
    <w:next w:val="a"/>
    <w:link w:val="10"/>
    <w:uiPriority w:val="9"/>
    <w:qFormat/>
    <w:rsid w:val="00E30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stival.1september.ru/articles/615088/pr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2888</Characters>
  <Application>Microsoft Office Word</Application>
  <DocSecurity>0</DocSecurity>
  <Lines>24</Lines>
  <Paragraphs>6</Paragraphs>
  <ScaleCrop>false</ScaleCrop>
  <Company>Hewlett-Packard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2014-10-11T06:41:00Z</dcterms:created>
  <dcterms:modified xsi:type="dcterms:W3CDTF">2021-03-30T13:29:00Z</dcterms:modified>
</cp:coreProperties>
</file>